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6D" w:rsidRDefault="0061166D" w:rsidP="0061166D">
      <w:pPr>
        <w:pStyle w:val="Standard"/>
      </w:pPr>
      <w:r>
        <w:t xml:space="preserve"> </w:t>
      </w:r>
      <w:r>
        <w:rPr>
          <w:color w:val="FF0000"/>
        </w:rPr>
        <w:t xml:space="preserve">                                      </w:t>
      </w:r>
      <w:r>
        <w:t xml:space="preserve">                                                     </w:t>
      </w:r>
      <w:r w:rsidR="00636648">
        <w:t xml:space="preserve">           Ulanów, dnia 27 lipca</w:t>
      </w:r>
      <w:r w:rsidR="007216B8">
        <w:t xml:space="preserve"> 2021</w:t>
      </w:r>
      <w:r>
        <w:t xml:space="preserve"> r.</w:t>
      </w:r>
    </w:p>
    <w:p w:rsidR="0061166D" w:rsidRDefault="00DA3C4E" w:rsidP="0061166D">
      <w:pPr>
        <w:pStyle w:val="Standard"/>
      </w:pPr>
      <w:r>
        <w:t>OS.6220.2</w:t>
      </w:r>
      <w:r w:rsidR="007216B8">
        <w:t>.2021</w:t>
      </w:r>
    </w:p>
    <w:p w:rsidR="0061166D" w:rsidRDefault="0061166D" w:rsidP="0061166D">
      <w:pPr>
        <w:pStyle w:val="Standard"/>
        <w:rPr>
          <w:b/>
          <w:bCs/>
          <w:sz w:val="28"/>
          <w:szCs w:val="28"/>
        </w:rPr>
      </w:pPr>
    </w:p>
    <w:p w:rsidR="0061166D" w:rsidRDefault="0061166D" w:rsidP="0061166D">
      <w:pPr>
        <w:pStyle w:val="Standard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OBWIESZCZENIE</w:t>
      </w:r>
    </w:p>
    <w:p w:rsidR="0061166D" w:rsidRDefault="0061166D" w:rsidP="0061166D">
      <w:pPr>
        <w:pStyle w:val="Standard"/>
        <w:jc w:val="center"/>
        <w:rPr>
          <w:rFonts w:ascii="Arial Black" w:hAnsi="Arial Black"/>
          <w:b/>
          <w:bCs/>
          <w:sz w:val="26"/>
          <w:szCs w:val="26"/>
          <w:u w:val="single"/>
        </w:rPr>
      </w:pPr>
      <w:r>
        <w:rPr>
          <w:rFonts w:ascii="Arial Black" w:hAnsi="Arial Black"/>
          <w:b/>
          <w:bCs/>
          <w:sz w:val="26"/>
          <w:szCs w:val="26"/>
          <w:u w:val="single"/>
        </w:rPr>
        <w:t>o wszczęciu postępowania administracyjnego</w:t>
      </w:r>
    </w:p>
    <w:p w:rsidR="0061166D" w:rsidRDefault="0061166D" w:rsidP="0061166D">
      <w:pPr>
        <w:pStyle w:val="Standard"/>
        <w:jc w:val="center"/>
        <w:rPr>
          <w:b/>
          <w:bCs/>
          <w:sz w:val="26"/>
          <w:szCs w:val="26"/>
          <w:u w:val="single"/>
        </w:rPr>
      </w:pPr>
    </w:p>
    <w:p w:rsidR="0061166D" w:rsidRDefault="0061166D" w:rsidP="0061166D">
      <w:pPr>
        <w:pStyle w:val="Standard"/>
        <w:jc w:val="both"/>
        <w:rPr>
          <w:rFonts w:cs="Times New Roman"/>
        </w:rPr>
      </w:pPr>
      <w:r>
        <w:tab/>
        <w:t xml:space="preserve">Zawiadamiam na podstawie art. 61 § 4 ustawy z dnia 14 czerwca 1960 r. </w:t>
      </w:r>
      <w:r>
        <w:rPr>
          <w:i/>
          <w:iCs/>
        </w:rPr>
        <w:t xml:space="preserve">Kodeks postępowania administracyjnego </w:t>
      </w:r>
      <w:r>
        <w:t>(</w:t>
      </w:r>
      <w:r w:rsidR="007216B8">
        <w:rPr>
          <w:rFonts w:ascii="Sylfaen" w:eastAsia="Times New Roman" w:hAnsi="Sylfaen" w:cs="Times New Roman"/>
          <w:szCs w:val="20"/>
          <w:lang w:bidi="ar-SA"/>
        </w:rPr>
        <w:t>Dz. U. z 2021</w:t>
      </w:r>
      <w:r>
        <w:rPr>
          <w:rFonts w:ascii="Sylfaen" w:eastAsia="Times New Roman" w:hAnsi="Sylfaen" w:cs="Times New Roman"/>
          <w:szCs w:val="20"/>
          <w:lang w:bidi="ar-SA"/>
        </w:rPr>
        <w:t xml:space="preserve"> r. poz. </w:t>
      </w:r>
      <w:r w:rsidR="007216B8">
        <w:rPr>
          <w:rFonts w:ascii="Sylfaen" w:eastAsia="Times New Roman" w:hAnsi="Sylfaen" w:cs="Times New Roman"/>
          <w:lang w:eastAsia="ar-SA" w:bidi="ar-SA"/>
        </w:rPr>
        <w:t>735</w:t>
      </w:r>
      <w:r>
        <w:rPr>
          <w:rFonts w:ascii="Sylfaen" w:hAnsi="Sylfaen"/>
        </w:rPr>
        <w:t>)</w:t>
      </w:r>
      <w:r>
        <w:t xml:space="preserve"> o wszczęci</w:t>
      </w:r>
      <w:r w:rsidR="00636648">
        <w:t>u w dniu 27 lipca</w:t>
      </w:r>
      <w:r w:rsidR="007216B8">
        <w:t xml:space="preserve"> </w:t>
      </w:r>
      <w:r w:rsidR="00636648">
        <w:t xml:space="preserve">                   </w:t>
      </w:r>
      <w:r w:rsidR="007216B8">
        <w:t>2021</w:t>
      </w:r>
      <w:r>
        <w:t xml:space="preserve"> r., na wniosek Inwestora </w:t>
      </w:r>
      <w:r w:rsidR="00651F46">
        <w:rPr>
          <w:rFonts w:cs="Times New Roman"/>
        </w:rPr>
        <w:t>–</w:t>
      </w:r>
      <w:r w:rsidR="00DA3C4E">
        <w:rPr>
          <w:rFonts w:cs="Times New Roman"/>
        </w:rPr>
        <w:t>Gminy i Miasta Ulanów</w:t>
      </w:r>
      <w:r>
        <w:rPr>
          <w:rFonts w:cs="Times New Roman"/>
        </w:rPr>
        <w:t>, postępowania w sprawie wydania decyzji o środowiskowych uwarunkowaniach zgody na realizację przedsięwzięcia pod nazwą:</w:t>
      </w:r>
    </w:p>
    <w:p w:rsidR="0061166D" w:rsidRDefault="00DA3C4E" w:rsidP="00DA3C4E">
      <w:pPr>
        <w:pStyle w:val="Standard"/>
        <w:jc w:val="both"/>
      </w:pPr>
      <w:r w:rsidRPr="00291098">
        <w:rPr>
          <w:rFonts w:ascii="Arial Black" w:hAnsi="Arial Black" w:cs="Arial"/>
          <w:b/>
          <w:bCs/>
          <w:sz w:val="18"/>
          <w:szCs w:val="18"/>
        </w:rPr>
        <w:t>„</w:t>
      </w:r>
      <w:r>
        <w:rPr>
          <w:rFonts w:ascii="Arial Black" w:hAnsi="Arial Black"/>
          <w:b/>
          <w:bCs/>
          <w:sz w:val="20"/>
          <w:szCs w:val="20"/>
        </w:rPr>
        <w:t xml:space="preserve">Przebudowa drogi dojazdowej w miejscowości Kurzyna – </w:t>
      </w:r>
      <w:proofErr w:type="spellStart"/>
      <w:r>
        <w:rPr>
          <w:rFonts w:ascii="Arial Black" w:hAnsi="Arial Black"/>
          <w:b/>
          <w:bCs/>
          <w:sz w:val="20"/>
          <w:szCs w:val="20"/>
        </w:rPr>
        <w:t>Zarowie</w:t>
      </w:r>
      <w:proofErr w:type="spellEnd"/>
      <w:r w:rsidRPr="00291098">
        <w:rPr>
          <w:rFonts w:ascii="Arial Black" w:hAnsi="Arial Black" w:cs="Arial"/>
          <w:b/>
          <w:bCs/>
          <w:sz w:val="18"/>
          <w:szCs w:val="18"/>
        </w:rPr>
        <w:t>”.</w:t>
      </w:r>
      <w:r>
        <w:rPr>
          <w:rFonts w:ascii="Arial Black" w:hAnsi="Arial Black" w:cs="Arial"/>
          <w:b/>
          <w:bCs/>
          <w:sz w:val="18"/>
          <w:szCs w:val="18"/>
        </w:rPr>
        <w:t xml:space="preserve"> </w:t>
      </w:r>
      <w:r w:rsidR="0061166D">
        <w:t>Na podstawie art. 74, ust. 3 ustawy z dnia 3 października 2008r.</w:t>
      </w:r>
      <w:r w:rsidR="0061166D">
        <w:rPr>
          <w:i/>
          <w:iCs/>
        </w:rPr>
        <w:t xml:space="preserve"> o udostępnianiu informacji  o środowisku i jego ochronie, udziale społeczeństwa w ochron</w:t>
      </w:r>
      <w:r>
        <w:rPr>
          <w:i/>
          <w:iCs/>
        </w:rPr>
        <w:t>ie środowiska oraz</w:t>
      </w:r>
      <w:r w:rsidR="0061166D">
        <w:rPr>
          <w:i/>
          <w:iCs/>
        </w:rPr>
        <w:t xml:space="preserve"> o ocenach oddziaływania na środowisko</w:t>
      </w:r>
      <w:r w:rsidR="0061166D">
        <w:t xml:space="preserve"> (</w:t>
      </w:r>
      <w:r w:rsidR="007D30B0" w:rsidRPr="00E0639C">
        <w:t>Dz.</w:t>
      </w:r>
      <w:r w:rsidR="00FB7BF5">
        <w:t xml:space="preserve"> U. z 2021 r., poz. 247</w:t>
      </w:r>
      <w:r>
        <w:t xml:space="preserve"> ze zm.</w:t>
      </w:r>
      <w:r w:rsidR="0061166D">
        <w:t>), w przypadku gdy liczba stron postępowania o wydanie decyzji o środowiskow</w:t>
      </w:r>
      <w:r w:rsidR="00651F46">
        <w:t>ych uwarunkowaniach przekracza 1</w:t>
      </w:r>
      <w:r w:rsidR="0061166D">
        <w:t>0, stosuje się przepisy art. 49 k.p.a., przewidujący powiadomienie stron o czynnościach postępowania przez obwieszczenie lub w inny zwyczajowo przyjęty w danej miejscowości sposób publicznego ogłaszania.</w:t>
      </w:r>
    </w:p>
    <w:p w:rsidR="0061166D" w:rsidRDefault="0061166D" w:rsidP="0061166D">
      <w:pPr>
        <w:pStyle w:val="Standard"/>
        <w:jc w:val="both"/>
      </w:pPr>
      <w:r>
        <w:tab/>
        <w:t>Celem postępowania w sprawie oceny oddziaływania na środowisko powyższego przedsięwzięcia jest określenie, analiza oraz ocena bezpośredniego oraz pośredniego wpływu przedsięwzięcia m.in. na środowisko oraz warunki zdrowia i życia ludzi.</w:t>
      </w:r>
    </w:p>
    <w:p w:rsidR="0061166D" w:rsidRDefault="0061166D" w:rsidP="0061166D">
      <w:pPr>
        <w:pStyle w:val="Standard"/>
        <w:jc w:val="both"/>
      </w:pPr>
      <w:r>
        <w:tab/>
        <w:t>Informuję osoby, którym przysługuje status strony o uprawnieniach wynikających z art. 10 k.p.a., polegających na prawie do czynnego udziału w każdym stadium postępowania,                    w tym do składania wniosków dowodowych w postępowaniu wyjaśniającym.</w:t>
      </w:r>
    </w:p>
    <w:p w:rsidR="0061166D" w:rsidRDefault="0061166D" w:rsidP="0061166D">
      <w:pPr>
        <w:pStyle w:val="Standard"/>
        <w:jc w:val="both"/>
      </w:pPr>
      <w:r>
        <w:tab/>
        <w:t>Zgodnie z art. 75 ust.1 pkt. 4 w/w ustawy, decyzję o środowiskowych uwarunkowaniach zgody na realizację przedsięwzięcia w niniejszej sprawie wydaje Burmistrz Gminy i Miasta                    w Ulanowie po dokonaniu uzgodnień z Regionalnym Dyrektorem Ochrony Środowiska                             w Rzeszowie, Państwowym Powiatowym Inspektorem Sanitarnym w Nisku oraz</w:t>
      </w:r>
      <w:r>
        <w:rPr>
          <w:rFonts w:ascii="Sylfaen" w:eastAsia="Times New Roman" w:hAnsi="Sylfaen" w:cs="Times New Roman"/>
          <w:lang w:eastAsia="ar-SA" w:bidi="ar-SA"/>
        </w:rPr>
        <w:t xml:space="preserve">, </w:t>
      </w:r>
      <w:r w:rsidR="00FB7BF5">
        <w:rPr>
          <w:rFonts w:ascii="Sylfaen" w:eastAsia="Times New Roman" w:hAnsi="Sylfaen" w:cs="Times New Roman"/>
          <w:lang w:eastAsia="ar-SA" w:bidi="ar-SA"/>
        </w:rPr>
        <w:t xml:space="preserve">Dyrektorem </w:t>
      </w:r>
      <w:r>
        <w:rPr>
          <w:rFonts w:ascii="Sylfaen" w:eastAsia="Times New Roman" w:hAnsi="Sylfaen" w:cs="Times New Roman"/>
          <w:lang w:eastAsia="ar-SA" w:bidi="ar-SA"/>
        </w:rPr>
        <w:t>Zarząd</w:t>
      </w:r>
      <w:r w:rsidR="00FB7BF5">
        <w:rPr>
          <w:rFonts w:ascii="Sylfaen" w:eastAsia="Times New Roman" w:hAnsi="Sylfaen" w:cs="Times New Roman"/>
          <w:lang w:eastAsia="ar-SA" w:bidi="ar-SA"/>
        </w:rPr>
        <w:t>u</w:t>
      </w:r>
      <w:r>
        <w:rPr>
          <w:rFonts w:ascii="Sylfaen" w:eastAsia="Times New Roman" w:hAnsi="Sylfaen" w:cs="Times New Roman"/>
          <w:lang w:eastAsia="ar-SA" w:bidi="ar-SA"/>
        </w:rPr>
        <w:t xml:space="preserve"> Zlewni </w:t>
      </w:r>
      <w:r w:rsidR="00FB7BF5">
        <w:rPr>
          <w:rFonts w:ascii="Sylfaen" w:eastAsia="Times New Roman" w:hAnsi="Sylfaen" w:cs="Times New Roman"/>
          <w:lang w:eastAsia="ar-SA" w:bidi="ar-SA"/>
        </w:rPr>
        <w:t>Państwowego Gospodarstwa Wodnego Wody Polskie</w:t>
      </w:r>
      <w:r w:rsidR="00FB7BF5" w:rsidRPr="00FB7BF5">
        <w:rPr>
          <w:rFonts w:ascii="Sylfaen" w:eastAsia="Times New Roman" w:hAnsi="Sylfaen" w:cs="Times New Roman"/>
          <w:lang w:eastAsia="ar-SA" w:bidi="ar-SA"/>
        </w:rPr>
        <w:t xml:space="preserve"> </w:t>
      </w:r>
      <w:r w:rsidR="00FB7BF5">
        <w:rPr>
          <w:rFonts w:ascii="Sylfaen" w:eastAsia="Times New Roman" w:hAnsi="Sylfaen" w:cs="Times New Roman"/>
          <w:lang w:eastAsia="ar-SA" w:bidi="ar-SA"/>
        </w:rPr>
        <w:t>w Stalowej Woli</w:t>
      </w:r>
      <w:r>
        <w:t>. Wobec powyższego rozstrzygnięcie sprawy nastąpi niezwłocznie po uzyskaniu wymaganych uzgodnień oraz opinii pomocniczych.</w:t>
      </w:r>
    </w:p>
    <w:p w:rsidR="0061166D" w:rsidRDefault="0061166D" w:rsidP="0061166D">
      <w:pPr>
        <w:pStyle w:val="Standard"/>
        <w:jc w:val="both"/>
      </w:pPr>
      <w:r>
        <w:tab/>
        <w:t>Na podstawie art. 35 § 5 k.p.a. do terminów załatwienia sprawy nie wlicza się terminów przewidzianych w przepisach prawa dla dokonania określanych czynności, okresów zawieszenia postępowania oraz okresów opóźnień spowodowanych z winy strony albo                             z przyczyn niezależnych od organów.</w:t>
      </w:r>
    </w:p>
    <w:p w:rsidR="0061166D" w:rsidRDefault="0061166D" w:rsidP="0061166D">
      <w:pPr>
        <w:pStyle w:val="Standard"/>
        <w:jc w:val="both"/>
      </w:pPr>
      <w:r>
        <w:tab/>
        <w:t>Na podstawie art. 41 §1 k.p.a. w toku postępowania strony oraz ich przedstawiciele                        i pełnomocnicy mają obowiązek zawiadomić organ administracji publicznej o każdej zmianie swojego adresu. Zgodnie z §2 w razie zaniedbania obowiązku określonego w §1 doręczenie pisma pod dotychczasowy adres ma skutek prawny.</w:t>
      </w:r>
    </w:p>
    <w:p w:rsidR="0061166D" w:rsidRDefault="0061166D" w:rsidP="0061166D">
      <w:pPr>
        <w:pStyle w:val="Standard"/>
        <w:jc w:val="both"/>
      </w:pPr>
    </w:p>
    <w:p w:rsidR="0061166D" w:rsidRDefault="0061166D" w:rsidP="0061166D">
      <w:pPr>
        <w:pStyle w:val="Standard"/>
        <w:jc w:val="both"/>
      </w:pPr>
      <w:r>
        <w:rPr>
          <w:rFonts w:cs="Times New Roman"/>
        </w:rPr>
        <w:t xml:space="preserve">Z przedłożoną dokumentacją obejmującą m.in. Kartę informacyjna przedsięwzięcia wraz z załącznikami można zapoznać się oraz wnieść ewentualne uwagi, zastrzeżenia i wnioski dotyczące planowanej inwestycji w pok. Nr 5 Urzędu Gminy i Miasta w Ulanowie, ul. Rynek 5, 37 – 410 Ulanów w godzinach pracy Urzędu w terminie 14 dni od daty ukazania się niniejszego obwieszczenia. Jednocześnie informuję, że zgodnie z art. 49 ustawy z dnia 14 czerwca 1960 r. </w:t>
      </w:r>
      <w:r>
        <w:rPr>
          <w:rFonts w:cs="Times New Roman"/>
          <w:i/>
          <w:iCs/>
        </w:rPr>
        <w:t xml:space="preserve">Kodeks postępowania administracyjnego, </w:t>
      </w:r>
      <w:r>
        <w:rPr>
          <w:rFonts w:cs="Times New Roman"/>
          <w:iCs/>
        </w:rPr>
        <w:t>zawiadomienie</w:t>
      </w:r>
      <w:r>
        <w:rPr>
          <w:rFonts w:cs="Times New Roman"/>
        </w:rPr>
        <w:t xml:space="preserve">  stron uważa się za dokonane po upływie 14 dni od daty publicznego ogłoszenia.</w:t>
      </w:r>
    </w:p>
    <w:p w:rsidR="0061166D" w:rsidRDefault="0061166D" w:rsidP="0061166D">
      <w:pPr>
        <w:pStyle w:val="Standard"/>
        <w:jc w:val="both"/>
      </w:pPr>
      <w:r>
        <w:tab/>
        <w:t>Niniejsze obwieszczenie zostaje podane stronom do wiadomości przez zamieszczenie na stronie Biuletynu Informacji Publicznej Urzędu Gminy i Miasta w Ulanowie, wywieszenie na tablicy ogłoszeń w/w Urzędu, przy ul. Rynek 5, oraz wywieszenie w pobliżu miejsca realizacji przedsięwzięcia.</w:t>
      </w:r>
    </w:p>
    <w:p w:rsidR="003E6571" w:rsidRDefault="00085F00">
      <w:r>
        <w:t xml:space="preserve">  </w:t>
      </w:r>
    </w:p>
    <w:p w:rsidR="00085F00" w:rsidRDefault="00085F00">
      <w:r>
        <w:t xml:space="preserve">                                                                                                                 </w:t>
      </w:r>
      <w:bookmarkStart w:id="0" w:name="_GoBack"/>
      <w:bookmarkEnd w:id="0"/>
      <w:r>
        <w:t xml:space="preserve"> Burmistrz Gminy i Miasta w Ulanowie</w:t>
      </w:r>
    </w:p>
    <w:sectPr w:rsidR="00085F00" w:rsidSect="00085F00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6D"/>
    <w:rsid w:val="00085F00"/>
    <w:rsid w:val="002E022E"/>
    <w:rsid w:val="003E6571"/>
    <w:rsid w:val="0061166D"/>
    <w:rsid w:val="00636648"/>
    <w:rsid w:val="00651F46"/>
    <w:rsid w:val="007216B8"/>
    <w:rsid w:val="007D30B0"/>
    <w:rsid w:val="00B23048"/>
    <w:rsid w:val="00DA3C4E"/>
    <w:rsid w:val="00DE3072"/>
    <w:rsid w:val="00F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B868-37D1-4118-8A98-FF829597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16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2020-03-04T06:44:00Z</dcterms:created>
  <dcterms:modified xsi:type="dcterms:W3CDTF">2021-07-28T11:14:00Z</dcterms:modified>
</cp:coreProperties>
</file>