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2BADF" w14:textId="77777777" w:rsidR="00223ED3" w:rsidRPr="00223ED3" w:rsidRDefault="00223ED3" w:rsidP="00223ED3">
      <w:pPr>
        <w:rPr>
          <w:b/>
          <w:bCs/>
        </w:rPr>
      </w:pPr>
      <w:r w:rsidRPr="00223ED3">
        <w:rPr>
          <w:b/>
          <w:bCs/>
        </w:rPr>
        <w:t>„Poradnictwo na Podkarpaciu” – praktyczny przewodnik  Fundacji Misji Obywatelskiej dla mieszkańców regionu</w:t>
      </w:r>
    </w:p>
    <w:p w14:paraId="4217C16C" w14:textId="77777777" w:rsidR="00223ED3" w:rsidRPr="00223ED3" w:rsidRDefault="00223ED3" w:rsidP="00223ED3">
      <w:pPr>
        <w:jc w:val="both"/>
      </w:pPr>
      <w:r w:rsidRPr="00223ED3">
        <w:t>Fundacja Misji Obywatelskiej w ramach projektu „Z myślą o społeczeństwie! Z misją dla przyszłości!” prezentuje broszurę pt. „Poradnictwo na Podkarpaciu – droga do rozwiązania Twoich problemów”. Publikacja stanowi praktyczny przewodnik po dostępnych usługach poradniczych w województwie podkarpackim. Dzięki niej mieszkańcy regionu mogą dowiedzieć się, gdzie szukać pomocy w różnych obszarach życia, takich jak poradnictwo prawne, obywatelskie, psychologiczne, rodzinno-pedagogiczne, konsumenckie, prozdrowotne oraz zawodowe.</w:t>
      </w:r>
    </w:p>
    <w:p w14:paraId="24641FDB" w14:textId="77777777" w:rsidR="00223ED3" w:rsidRPr="00223ED3" w:rsidRDefault="00223ED3" w:rsidP="00223ED3">
      <w:pPr>
        <w:rPr>
          <w:b/>
          <w:bCs/>
        </w:rPr>
      </w:pPr>
      <w:r w:rsidRPr="00223ED3">
        <w:rPr>
          <w:b/>
          <w:bCs/>
        </w:rPr>
        <w:pict w14:anchorId="59AFC809">
          <v:rect id="_x0000_i1070" style="width:0;height:1.5pt" o:hralign="center" o:hrstd="t" o:hr="t" fillcolor="#a0a0a0" stroked="f"/>
        </w:pict>
      </w:r>
    </w:p>
    <w:p w14:paraId="3026E34F" w14:textId="77777777" w:rsidR="00223ED3" w:rsidRPr="00223ED3" w:rsidRDefault="00223ED3" w:rsidP="00223ED3">
      <w:pPr>
        <w:rPr>
          <w:b/>
          <w:bCs/>
        </w:rPr>
      </w:pPr>
      <w:r w:rsidRPr="00223ED3">
        <w:rPr>
          <w:b/>
          <w:bCs/>
        </w:rPr>
        <w:t>Co znajdziesz w broszurze?</w:t>
      </w:r>
    </w:p>
    <w:p w14:paraId="5EEB23DD" w14:textId="77777777" w:rsidR="00223ED3" w:rsidRPr="00223ED3" w:rsidRDefault="00223ED3" w:rsidP="00223ED3">
      <w:pPr>
        <w:jc w:val="both"/>
      </w:pPr>
      <w:r w:rsidRPr="00223ED3">
        <w:t>Broszura przedstawia:</w:t>
      </w:r>
    </w:p>
    <w:p w14:paraId="7DCBD123" w14:textId="77777777" w:rsidR="00223ED3" w:rsidRPr="00223ED3" w:rsidRDefault="00223ED3" w:rsidP="00223ED3">
      <w:pPr>
        <w:numPr>
          <w:ilvl w:val="0"/>
          <w:numId w:val="2"/>
        </w:numPr>
        <w:jc w:val="both"/>
      </w:pPr>
      <w:r w:rsidRPr="00223ED3">
        <w:t>Wstęp: Wyjaśnienie roli poradnictwa jako usługi społecznej wspierającej obywateli w trudnych sytuacjach życiowych.</w:t>
      </w:r>
    </w:p>
    <w:p w14:paraId="0F233596" w14:textId="77777777" w:rsidR="00223ED3" w:rsidRPr="00223ED3" w:rsidRDefault="00223ED3" w:rsidP="00223ED3">
      <w:pPr>
        <w:numPr>
          <w:ilvl w:val="0"/>
          <w:numId w:val="2"/>
        </w:numPr>
        <w:jc w:val="both"/>
      </w:pPr>
      <w:r w:rsidRPr="00223ED3">
        <w:t>Szczegółowe informacje o różnych typach poradnictwa:</w:t>
      </w:r>
    </w:p>
    <w:p w14:paraId="54CB775C" w14:textId="77777777" w:rsidR="00223ED3" w:rsidRPr="00223ED3" w:rsidRDefault="00223ED3" w:rsidP="00223ED3">
      <w:pPr>
        <w:numPr>
          <w:ilvl w:val="1"/>
          <w:numId w:val="3"/>
        </w:numPr>
        <w:jc w:val="both"/>
      </w:pPr>
      <w:r w:rsidRPr="00223ED3">
        <w:t>Zawodowe – wsparcie w planowaniu kariery i rozwoju zawodowego.</w:t>
      </w:r>
    </w:p>
    <w:p w14:paraId="1CAEE349" w14:textId="77777777" w:rsidR="00223ED3" w:rsidRPr="00223ED3" w:rsidRDefault="00223ED3" w:rsidP="00223ED3">
      <w:pPr>
        <w:numPr>
          <w:ilvl w:val="1"/>
          <w:numId w:val="4"/>
        </w:numPr>
        <w:jc w:val="both"/>
      </w:pPr>
      <w:r w:rsidRPr="00223ED3">
        <w:t>Psychologiczne – pomoc w radzeniu sobie z kryzysami życiowymi.</w:t>
      </w:r>
    </w:p>
    <w:p w14:paraId="7C521958" w14:textId="77777777" w:rsidR="00223ED3" w:rsidRPr="00223ED3" w:rsidRDefault="00223ED3" w:rsidP="00223ED3">
      <w:pPr>
        <w:numPr>
          <w:ilvl w:val="1"/>
          <w:numId w:val="5"/>
        </w:numPr>
        <w:jc w:val="both"/>
      </w:pPr>
      <w:r w:rsidRPr="00223ED3">
        <w:t>Prawne i obywatelskie – wsparcie w rozwiązywaniu problemów prawnych i codziennych.</w:t>
      </w:r>
    </w:p>
    <w:p w14:paraId="74A33D27" w14:textId="77777777" w:rsidR="00223ED3" w:rsidRPr="00223ED3" w:rsidRDefault="00223ED3" w:rsidP="00223ED3">
      <w:pPr>
        <w:numPr>
          <w:ilvl w:val="1"/>
          <w:numId w:val="6"/>
        </w:numPr>
        <w:jc w:val="both"/>
      </w:pPr>
      <w:r w:rsidRPr="00223ED3">
        <w:t>Konsumenckie – porady w kwestiach związanych z zakupami i umowami.</w:t>
      </w:r>
    </w:p>
    <w:p w14:paraId="356DE87F" w14:textId="77777777" w:rsidR="00223ED3" w:rsidRPr="00223ED3" w:rsidRDefault="00223ED3" w:rsidP="00223ED3">
      <w:pPr>
        <w:numPr>
          <w:ilvl w:val="1"/>
          <w:numId w:val="7"/>
        </w:numPr>
        <w:jc w:val="both"/>
      </w:pPr>
      <w:r w:rsidRPr="00223ED3">
        <w:t>Prozdrowotne – edukacja i wsparcie w zakresie zdrowia.</w:t>
      </w:r>
    </w:p>
    <w:p w14:paraId="547D1632" w14:textId="77777777" w:rsidR="00223ED3" w:rsidRPr="00223ED3" w:rsidRDefault="00223ED3" w:rsidP="00223ED3">
      <w:pPr>
        <w:numPr>
          <w:ilvl w:val="1"/>
          <w:numId w:val="8"/>
        </w:numPr>
        <w:jc w:val="both"/>
      </w:pPr>
      <w:r w:rsidRPr="00223ED3">
        <w:t>Rodzinno-pedagogiczne – wsparcie dla rodzin i opiekunów.</w:t>
      </w:r>
    </w:p>
    <w:p w14:paraId="5DC94FA2" w14:textId="77777777" w:rsidR="00223ED3" w:rsidRPr="00223ED3" w:rsidRDefault="00223ED3" w:rsidP="00223ED3">
      <w:pPr>
        <w:numPr>
          <w:ilvl w:val="0"/>
          <w:numId w:val="2"/>
        </w:numPr>
        <w:jc w:val="both"/>
      </w:pPr>
      <w:r w:rsidRPr="00223ED3">
        <w:t>Lista instytucji i organizacji: Dane kontaktowe do lokalnych placówek świadczących usługi poradnicze.</w:t>
      </w:r>
    </w:p>
    <w:p w14:paraId="0F00E108" w14:textId="77777777" w:rsidR="00223ED3" w:rsidRPr="00223ED3" w:rsidRDefault="00223ED3" w:rsidP="00223ED3">
      <w:pPr>
        <w:numPr>
          <w:ilvl w:val="0"/>
          <w:numId w:val="2"/>
        </w:numPr>
        <w:jc w:val="both"/>
      </w:pPr>
      <w:r w:rsidRPr="00223ED3">
        <w:t>Podsumowanie i rekomendacje: Jak skutecznie korzystać z dostępnych form pomocy.</w:t>
      </w:r>
    </w:p>
    <w:p w14:paraId="2FC5A7F4" w14:textId="77777777" w:rsidR="00223ED3" w:rsidRPr="00223ED3" w:rsidRDefault="00223ED3" w:rsidP="00223ED3">
      <w:pPr>
        <w:rPr>
          <w:b/>
          <w:bCs/>
        </w:rPr>
      </w:pPr>
      <w:r w:rsidRPr="00223ED3">
        <w:rPr>
          <w:b/>
          <w:bCs/>
        </w:rPr>
        <w:pict w14:anchorId="4799EB71">
          <v:rect id="_x0000_i1071" style="width:0;height:1.5pt" o:hralign="center" o:hrstd="t" o:hr="t" fillcolor="#a0a0a0" stroked="f"/>
        </w:pict>
      </w:r>
    </w:p>
    <w:p w14:paraId="4CC91062" w14:textId="77777777" w:rsidR="00223ED3" w:rsidRPr="00223ED3" w:rsidRDefault="00223ED3" w:rsidP="00223ED3">
      <w:pPr>
        <w:rPr>
          <w:b/>
          <w:bCs/>
        </w:rPr>
      </w:pPr>
      <w:r w:rsidRPr="00223ED3">
        <w:rPr>
          <w:b/>
          <w:bCs/>
        </w:rPr>
        <w:t>Cel broszury</w:t>
      </w:r>
    </w:p>
    <w:p w14:paraId="58866A26" w14:textId="77777777" w:rsidR="00223ED3" w:rsidRPr="00223ED3" w:rsidRDefault="00223ED3" w:rsidP="00223ED3">
      <w:pPr>
        <w:jc w:val="both"/>
      </w:pPr>
      <w:r w:rsidRPr="00223ED3">
        <w:t>Głównym celem publikacji jest zwiększenie świadomości społecznej o możliwościach, jakie oferuje poradnictwo na Podkarpaciu. Broszura podkreśla również znaczenie współpracy między organizacjami i potrzebę dalszego rozwoju systemu wsparcia.</w:t>
      </w:r>
    </w:p>
    <w:p w14:paraId="37A318E2" w14:textId="77777777" w:rsidR="00223ED3" w:rsidRPr="00223ED3" w:rsidRDefault="00223ED3" w:rsidP="00223ED3">
      <w:pPr>
        <w:rPr>
          <w:b/>
          <w:bCs/>
        </w:rPr>
      </w:pPr>
      <w:r w:rsidRPr="00223ED3">
        <w:rPr>
          <w:b/>
          <w:bCs/>
        </w:rPr>
        <w:pict w14:anchorId="76EA36A6">
          <v:rect id="_x0000_i1072" style="width:0;height:1.5pt" o:hralign="center" o:hrstd="t" o:hr="t" fillcolor="#a0a0a0" stroked="f"/>
        </w:pict>
      </w:r>
    </w:p>
    <w:p w14:paraId="06FE7138" w14:textId="77777777" w:rsidR="00223ED3" w:rsidRPr="00223ED3" w:rsidRDefault="00223ED3" w:rsidP="00223ED3">
      <w:pPr>
        <w:rPr>
          <w:b/>
          <w:bCs/>
        </w:rPr>
      </w:pPr>
      <w:r w:rsidRPr="00223ED3">
        <w:rPr>
          <w:b/>
          <w:bCs/>
        </w:rPr>
        <w:t>Znaczenie publikacji</w:t>
      </w:r>
    </w:p>
    <w:p w14:paraId="6A4A2006" w14:textId="77777777" w:rsidR="00223ED3" w:rsidRPr="00223ED3" w:rsidRDefault="00223ED3" w:rsidP="00223ED3">
      <w:pPr>
        <w:jc w:val="both"/>
      </w:pPr>
      <w:r w:rsidRPr="00223ED3">
        <w:t>Broszura stanowi ważny krok w kierunku budowania bardziej świadomego i aktywnego społeczeństwa. Dzięki niej mieszkańcy województwa podkarpackiego mogą lepiej zrozumieć dostępne dla nich formy pomocy oraz znaleźć odpowiedzi na trudne pytania.</w:t>
      </w:r>
    </w:p>
    <w:p w14:paraId="38BB663D" w14:textId="77777777" w:rsidR="00223ED3" w:rsidRPr="00223ED3" w:rsidRDefault="00223ED3" w:rsidP="00223ED3">
      <w:pPr>
        <w:rPr>
          <w:b/>
          <w:bCs/>
        </w:rPr>
      </w:pPr>
      <w:r w:rsidRPr="00223ED3">
        <w:rPr>
          <w:b/>
          <w:bCs/>
        </w:rPr>
        <w:pict w14:anchorId="123F6E07">
          <v:rect id="_x0000_i1073" style="width:0;height:1.5pt" o:hralign="center" o:hrstd="t" o:hr="t" fillcolor="#a0a0a0" stroked="f"/>
        </w:pict>
      </w:r>
    </w:p>
    <w:p w14:paraId="3465F6BA" w14:textId="3597BD48" w:rsidR="00223ED3" w:rsidRPr="00223ED3" w:rsidRDefault="00223ED3" w:rsidP="00223ED3">
      <w:pPr>
        <w:rPr>
          <w:b/>
          <w:bCs/>
        </w:rPr>
      </w:pPr>
      <w:r w:rsidRPr="00223ED3">
        <w:rPr>
          <w:b/>
          <w:bCs/>
        </w:rPr>
        <w:t>Kilka słów o projekcie</w:t>
      </w:r>
    </w:p>
    <w:p w14:paraId="46B70487" w14:textId="77777777" w:rsidR="00223ED3" w:rsidRPr="00223ED3" w:rsidRDefault="00223ED3" w:rsidP="00223ED3">
      <w:pPr>
        <w:jc w:val="both"/>
      </w:pPr>
      <w:r w:rsidRPr="00223ED3">
        <w:lastRenderedPageBreak/>
        <w:t>Projekt „Z myślą o społeczeństwie! Z misją dla przyszłości!” chce wspierać aktywną promocję działalności organizacji poradniczych. Projekt ma również wymiar edukacyjny, dzięki prowadzonym kampaniom społecznym odbiorcy mogą zapoznać się z dostępnymi formami poradnictwa oraz instytucjami działającym w województwie, a także przepisami prawa regulującymi ich funkcjonowanie.</w:t>
      </w:r>
    </w:p>
    <w:p w14:paraId="76358967" w14:textId="77777777" w:rsidR="00223ED3" w:rsidRPr="00223ED3" w:rsidRDefault="00223ED3" w:rsidP="00223ED3">
      <w:pPr>
        <w:rPr>
          <w:b/>
          <w:bCs/>
        </w:rPr>
      </w:pPr>
      <w:r w:rsidRPr="00223ED3">
        <w:rPr>
          <w:b/>
          <w:bCs/>
        </w:rPr>
        <w:pict w14:anchorId="266CAF6D">
          <v:rect id="_x0000_i1074" style="width:0;height:1.5pt" o:hralign="center" o:hrstd="t" o:hr="t" fillcolor="#a0a0a0" stroked="f"/>
        </w:pict>
      </w:r>
    </w:p>
    <w:p w14:paraId="7EE536DD" w14:textId="77777777" w:rsidR="00223ED3" w:rsidRPr="00223ED3" w:rsidRDefault="00223ED3" w:rsidP="00223ED3">
      <w:pPr>
        <w:jc w:val="both"/>
        <w:rPr>
          <w:b/>
          <w:bCs/>
        </w:rPr>
      </w:pPr>
      <w:r w:rsidRPr="00223ED3">
        <w:rPr>
          <w:b/>
          <w:bCs/>
        </w:rPr>
        <w:t>Kilka słów o realizatorze projektu</w:t>
      </w:r>
    </w:p>
    <w:p w14:paraId="3A76C5A1" w14:textId="77777777" w:rsidR="00223ED3" w:rsidRPr="00223ED3" w:rsidRDefault="00223ED3" w:rsidP="00223ED3">
      <w:pPr>
        <w:jc w:val="both"/>
      </w:pPr>
      <w:r w:rsidRPr="00223ED3">
        <w:t>Fundacja Misji Obywatelskiej, założona przez młodych działaczy na rzecz rozwoju społeczeństwa, działa na południowo-wschodniej Polsce, wspierając lokalne społeczności poprzez aktywizację społeczną, działalność ekspercką oraz rozwój mediów obywatelskich.</w:t>
      </w:r>
    </w:p>
    <w:p w14:paraId="79888960" w14:textId="77777777" w:rsidR="00223ED3" w:rsidRPr="00223ED3" w:rsidRDefault="00223ED3" w:rsidP="00223ED3">
      <w:pPr>
        <w:jc w:val="both"/>
      </w:pPr>
      <w:r w:rsidRPr="00223ED3">
        <w:t>Zapraszamy do lektury broszury [</w:t>
      </w:r>
      <w:hyperlink r:id="rId5" w:history="1">
        <w:r w:rsidRPr="00223ED3">
          <w:rPr>
            <w:rStyle w:val="Hipercze"/>
          </w:rPr>
          <w:t>https://fmo.com.pl/wp-content/uploads/2024/12/Broszura-poradnicze-do-publikacji.pdf</w:t>
        </w:r>
      </w:hyperlink>
      <w:r w:rsidRPr="00223ED3">
        <w:t>] która dostępna jest na stronie Fundacji Misji Obywatelskiej. To cenne narzędzie dla każdego, kto poszukuje wsparcia w trudnych momentach życia.</w:t>
      </w:r>
    </w:p>
    <w:p w14:paraId="060B2A8E" w14:textId="77777777" w:rsidR="00223ED3" w:rsidRPr="00223ED3" w:rsidRDefault="00223ED3" w:rsidP="00223ED3">
      <w:pPr>
        <w:jc w:val="both"/>
        <w:rPr>
          <w:b/>
          <w:bCs/>
        </w:rPr>
      </w:pPr>
      <w:r w:rsidRPr="00223ED3">
        <w:rPr>
          <w:b/>
          <w:bCs/>
        </w:rPr>
        <w:t>Sfinansowano ze środków Narodowego Instytutu Wolności – Centrum Rozwoju Społeczeństwa Obywatelskiego w ramach Rządowego Programu Wspierania Rozwoju Organizacji Poradniczych na lata 2022–2033. Minister do Spraw Społeczeństwa Obywatelskiego</w:t>
      </w:r>
    </w:p>
    <w:p w14:paraId="0464C17C" w14:textId="77777777" w:rsidR="002063FE" w:rsidRPr="00223ED3" w:rsidRDefault="002063FE" w:rsidP="002063FE"/>
    <w:p w14:paraId="285F745C" w14:textId="77777777" w:rsidR="002063FE" w:rsidRPr="002063FE" w:rsidRDefault="002063FE" w:rsidP="002063FE"/>
    <w:p w14:paraId="23DE8821" w14:textId="77777777" w:rsidR="00AA4F90" w:rsidRDefault="00AA4F90"/>
    <w:sectPr w:rsidR="00AA4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D6A87"/>
    <w:multiLevelType w:val="multilevel"/>
    <w:tmpl w:val="03066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862A26"/>
    <w:multiLevelType w:val="multilevel"/>
    <w:tmpl w:val="722EB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20360">
    <w:abstractNumId w:val="0"/>
  </w:num>
  <w:num w:numId="2" w16cid:durableId="1895584769">
    <w:abstractNumId w:val="1"/>
  </w:num>
  <w:num w:numId="3" w16cid:durableId="1172336657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 w16cid:durableId="1135097055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793207894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242645512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 w16cid:durableId="308681174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 w16cid:durableId="2097168491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B8C"/>
    <w:rsid w:val="00113675"/>
    <w:rsid w:val="00187B8C"/>
    <w:rsid w:val="002063FE"/>
    <w:rsid w:val="00223ED3"/>
    <w:rsid w:val="008375A0"/>
    <w:rsid w:val="00887A55"/>
    <w:rsid w:val="00AA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71DE3"/>
  <w15:chartTrackingRefBased/>
  <w15:docId w15:val="{ECE03DDF-5C61-4CFE-A721-AB0EFE11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87B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87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7B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87B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87B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87B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87B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87B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87B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7B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87B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87B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87B8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87B8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87B8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87B8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87B8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87B8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87B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87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87B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87B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87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87B8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87B8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87B8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87B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87B8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87B8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063FE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6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10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mo.com.pl/wp-content/uploads/2024/12/Broszura-poradnicze-do-publikacj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Pszczola</dc:creator>
  <cp:keywords/>
  <dc:description/>
  <cp:lastModifiedBy>Aleksandra Pszczola</cp:lastModifiedBy>
  <cp:revision>4</cp:revision>
  <dcterms:created xsi:type="dcterms:W3CDTF">2024-12-10T07:33:00Z</dcterms:created>
  <dcterms:modified xsi:type="dcterms:W3CDTF">2024-12-10T09:22:00Z</dcterms:modified>
</cp:coreProperties>
</file>